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252" w:rsidRDefault="00B916CE">
      <w:pPr>
        <w:rPr>
          <w:b/>
          <w:sz w:val="28"/>
          <w:szCs w:val="28"/>
        </w:rPr>
      </w:pPr>
      <w:r w:rsidRPr="00E54647">
        <w:rPr>
          <w:b/>
          <w:sz w:val="28"/>
          <w:szCs w:val="28"/>
        </w:rPr>
        <w:t xml:space="preserve">DESE SB 743 Library Recognition </w:t>
      </w:r>
      <w:r w:rsidR="00004F22">
        <w:rPr>
          <w:b/>
          <w:sz w:val="28"/>
          <w:szCs w:val="28"/>
        </w:rPr>
        <w:t>Professional Development</w:t>
      </w:r>
      <w:r w:rsidRPr="00E54647">
        <w:rPr>
          <w:b/>
          <w:sz w:val="28"/>
          <w:szCs w:val="28"/>
        </w:rPr>
        <w:t xml:space="preserve"> Schedule</w:t>
      </w:r>
    </w:p>
    <w:p w:rsidR="006B6AAF" w:rsidRPr="006B6AAF" w:rsidRDefault="006B6AAF">
      <w:pPr>
        <w:rPr>
          <w:b/>
          <w:sz w:val="24"/>
          <w:szCs w:val="24"/>
        </w:rPr>
      </w:pPr>
      <w:r>
        <w:rPr>
          <w:b/>
          <w:sz w:val="24"/>
          <w:szCs w:val="24"/>
        </w:rPr>
        <w:t xml:space="preserve">Lisa Scroggs | </w:t>
      </w:r>
      <w:hyperlink r:id="rId6" w:history="1">
        <w:r w:rsidRPr="003A547F">
          <w:rPr>
            <w:rStyle w:val="Hyperlink"/>
            <w:b/>
            <w:sz w:val="24"/>
            <w:szCs w:val="24"/>
          </w:rPr>
          <w:t>lisa.scroggs@dese.mo.gov</w:t>
        </w:r>
      </w:hyperlink>
      <w:r>
        <w:rPr>
          <w:b/>
          <w:sz w:val="24"/>
          <w:szCs w:val="24"/>
        </w:rPr>
        <w:t xml:space="preserve"> | 573-751-8468 </w:t>
      </w:r>
    </w:p>
    <w:p w:rsidR="004C5C11" w:rsidRDefault="004C5C11">
      <w:pPr>
        <w:rPr>
          <w:b/>
          <w:sz w:val="28"/>
          <w:szCs w:val="28"/>
        </w:rPr>
      </w:pPr>
    </w:p>
    <w:p w:rsidR="004C5C11" w:rsidRDefault="004C5C11" w:rsidP="004C5C11">
      <w:pPr>
        <w:rPr>
          <w:b/>
          <w:bCs/>
          <w:color w:val="1F497D"/>
        </w:rPr>
      </w:pPr>
      <w:r>
        <w:rPr>
          <w:b/>
          <w:bCs/>
          <w:color w:val="1F497D"/>
        </w:rPr>
        <w:t>Learn about SB 743 and DESE’s recognition of exemplary school library programs. DESE ELA Assistant Director—and former high school librarian—Lisa Scroggs will share the scoring rubric and other information that will be helpful in preparing programs that wish to apply for this recognition. Participants will have an opportunity to evaluate their own programs and begin working on plans for improvement. (Participants who have a copy of the complete AASL standards are encouraged to bring this resource to the session.)</w:t>
      </w:r>
    </w:p>
    <w:p w:rsidR="004C5C11" w:rsidRDefault="004C5C11">
      <w:pPr>
        <w:rPr>
          <w:b/>
          <w:sz w:val="28"/>
          <w:szCs w:val="28"/>
        </w:rPr>
      </w:pPr>
    </w:p>
    <w:p w:rsidR="004C5C11" w:rsidRPr="00BA57B7" w:rsidRDefault="004C5C11">
      <w:pPr>
        <w:rPr>
          <w:b/>
          <w:sz w:val="28"/>
          <w:szCs w:val="28"/>
        </w:rPr>
      </w:pPr>
    </w:p>
    <w:tbl>
      <w:tblPr>
        <w:tblStyle w:val="TableGrid"/>
        <w:tblW w:w="0" w:type="auto"/>
        <w:tblLook w:val="04A0" w:firstRow="1" w:lastRow="0" w:firstColumn="1" w:lastColumn="0" w:noHBand="0" w:noVBand="1"/>
      </w:tblPr>
      <w:tblGrid>
        <w:gridCol w:w="2589"/>
        <w:gridCol w:w="2589"/>
        <w:gridCol w:w="1387"/>
        <w:gridCol w:w="2880"/>
        <w:gridCol w:w="3505"/>
      </w:tblGrid>
      <w:tr w:rsidR="00803252" w:rsidTr="009F6537">
        <w:tc>
          <w:tcPr>
            <w:tcW w:w="2589" w:type="dxa"/>
          </w:tcPr>
          <w:p w:rsidR="00803252" w:rsidRPr="00D961A6" w:rsidRDefault="00803252" w:rsidP="00D961A6">
            <w:pPr>
              <w:jc w:val="center"/>
              <w:rPr>
                <w:b/>
              </w:rPr>
            </w:pPr>
            <w:r w:rsidRPr="00D961A6">
              <w:rPr>
                <w:b/>
              </w:rPr>
              <w:t>Date</w:t>
            </w:r>
          </w:p>
        </w:tc>
        <w:tc>
          <w:tcPr>
            <w:tcW w:w="2589" w:type="dxa"/>
          </w:tcPr>
          <w:p w:rsidR="00803252" w:rsidRPr="00D961A6" w:rsidRDefault="00803252" w:rsidP="00D961A6">
            <w:pPr>
              <w:jc w:val="center"/>
              <w:rPr>
                <w:b/>
              </w:rPr>
            </w:pPr>
            <w:r w:rsidRPr="00D961A6">
              <w:rPr>
                <w:b/>
              </w:rPr>
              <w:t>Region</w:t>
            </w:r>
          </w:p>
        </w:tc>
        <w:tc>
          <w:tcPr>
            <w:tcW w:w="1387" w:type="dxa"/>
          </w:tcPr>
          <w:p w:rsidR="00803252" w:rsidRPr="00D961A6" w:rsidRDefault="00803252" w:rsidP="00D961A6">
            <w:pPr>
              <w:jc w:val="center"/>
              <w:rPr>
                <w:b/>
              </w:rPr>
            </w:pPr>
            <w:r w:rsidRPr="00D961A6">
              <w:rPr>
                <w:b/>
              </w:rPr>
              <w:t>Time</w:t>
            </w:r>
          </w:p>
        </w:tc>
        <w:tc>
          <w:tcPr>
            <w:tcW w:w="2880" w:type="dxa"/>
          </w:tcPr>
          <w:p w:rsidR="00803252" w:rsidRPr="00D961A6" w:rsidRDefault="00803252" w:rsidP="00D961A6">
            <w:pPr>
              <w:jc w:val="center"/>
              <w:rPr>
                <w:b/>
              </w:rPr>
            </w:pPr>
            <w:r w:rsidRPr="00D961A6">
              <w:rPr>
                <w:b/>
              </w:rPr>
              <w:t>Contact</w:t>
            </w:r>
          </w:p>
        </w:tc>
        <w:tc>
          <w:tcPr>
            <w:tcW w:w="3505" w:type="dxa"/>
          </w:tcPr>
          <w:p w:rsidR="00803252" w:rsidRPr="00D961A6" w:rsidRDefault="00803252" w:rsidP="00D961A6">
            <w:pPr>
              <w:jc w:val="center"/>
              <w:rPr>
                <w:b/>
              </w:rPr>
            </w:pPr>
            <w:r w:rsidRPr="00D961A6">
              <w:rPr>
                <w:b/>
              </w:rPr>
              <w:t>Location</w:t>
            </w:r>
          </w:p>
        </w:tc>
      </w:tr>
      <w:tr w:rsidR="00803252" w:rsidTr="009F6537">
        <w:tc>
          <w:tcPr>
            <w:tcW w:w="2589" w:type="dxa"/>
          </w:tcPr>
          <w:p w:rsidR="00803252" w:rsidRDefault="00803252">
            <w:r>
              <w:t>Friday, October 4</w:t>
            </w:r>
          </w:p>
        </w:tc>
        <w:tc>
          <w:tcPr>
            <w:tcW w:w="2589" w:type="dxa"/>
          </w:tcPr>
          <w:p w:rsidR="00803252" w:rsidRDefault="00803252">
            <w:r>
              <w:t>South Central</w:t>
            </w:r>
          </w:p>
        </w:tc>
        <w:tc>
          <w:tcPr>
            <w:tcW w:w="1387" w:type="dxa"/>
          </w:tcPr>
          <w:p w:rsidR="00803252" w:rsidRDefault="00803252">
            <w:r>
              <w:t>9:00-12:00</w:t>
            </w:r>
          </w:p>
        </w:tc>
        <w:tc>
          <w:tcPr>
            <w:tcW w:w="2880" w:type="dxa"/>
          </w:tcPr>
          <w:p w:rsidR="00803252" w:rsidRDefault="00803252">
            <w:r>
              <w:t>Liz Condray</w:t>
            </w:r>
          </w:p>
          <w:p w:rsidR="00803252" w:rsidRDefault="009F4FFA">
            <w:hyperlink r:id="rId7" w:history="1">
              <w:r w:rsidR="00E05135" w:rsidRPr="005725C3">
                <w:rPr>
                  <w:rStyle w:val="Hyperlink"/>
                </w:rPr>
                <w:t>CondrayE@mst.edu</w:t>
              </w:r>
            </w:hyperlink>
            <w:r w:rsidR="00E05135">
              <w:t xml:space="preserve"> </w:t>
            </w:r>
          </w:p>
        </w:tc>
        <w:tc>
          <w:tcPr>
            <w:tcW w:w="3505" w:type="dxa"/>
          </w:tcPr>
          <w:p w:rsidR="00EE1E70" w:rsidRPr="00664F80" w:rsidRDefault="00EE1E70" w:rsidP="00EE1E70">
            <w:pPr>
              <w:rPr>
                <w:sz w:val="20"/>
                <w:szCs w:val="20"/>
              </w:rPr>
            </w:pPr>
            <w:r w:rsidRPr="00664F80">
              <w:rPr>
                <w:sz w:val="20"/>
                <w:szCs w:val="20"/>
              </w:rPr>
              <w:t>South Central RPDC</w:t>
            </w:r>
          </w:p>
          <w:p w:rsidR="00EE1E70" w:rsidRPr="00664F80" w:rsidRDefault="00EE1E70" w:rsidP="00EE1E70">
            <w:pPr>
              <w:rPr>
                <w:sz w:val="20"/>
                <w:szCs w:val="20"/>
              </w:rPr>
            </w:pPr>
            <w:r w:rsidRPr="00664F80">
              <w:rPr>
                <w:sz w:val="20"/>
                <w:szCs w:val="20"/>
              </w:rPr>
              <w:t>Missouri S &amp; T</w:t>
            </w:r>
          </w:p>
          <w:p w:rsidR="00EE1E70" w:rsidRPr="00664F80" w:rsidRDefault="00EE1E70" w:rsidP="00EE1E70">
            <w:pPr>
              <w:rPr>
                <w:sz w:val="20"/>
                <w:szCs w:val="20"/>
              </w:rPr>
            </w:pPr>
            <w:r w:rsidRPr="00664F80">
              <w:rPr>
                <w:sz w:val="20"/>
                <w:szCs w:val="20"/>
              </w:rPr>
              <w:t>Suite E103 – PCRMC Annex</w:t>
            </w:r>
          </w:p>
          <w:p w:rsidR="00EE1E70" w:rsidRPr="00664F80" w:rsidRDefault="00EE1E70" w:rsidP="00EE1E70">
            <w:pPr>
              <w:rPr>
                <w:sz w:val="20"/>
                <w:szCs w:val="20"/>
              </w:rPr>
            </w:pPr>
            <w:r w:rsidRPr="00664F80">
              <w:rPr>
                <w:sz w:val="20"/>
                <w:szCs w:val="20"/>
              </w:rPr>
              <w:t xml:space="preserve">1100 West 10th Street   </w:t>
            </w:r>
          </w:p>
          <w:p w:rsidR="00923D38" w:rsidRDefault="00EE1E70" w:rsidP="00EE1E70">
            <w:pPr>
              <w:rPr>
                <w:sz w:val="20"/>
                <w:szCs w:val="20"/>
              </w:rPr>
            </w:pPr>
            <w:r w:rsidRPr="00664F80">
              <w:rPr>
                <w:sz w:val="20"/>
                <w:szCs w:val="20"/>
              </w:rPr>
              <w:t>Rolla</w:t>
            </w:r>
          </w:p>
          <w:p w:rsidR="009F4FFA" w:rsidRPr="00664F80" w:rsidRDefault="009F4FFA" w:rsidP="00EE1E70">
            <w:pPr>
              <w:rPr>
                <w:sz w:val="20"/>
                <w:szCs w:val="20"/>
              </w:rPr>
            </w:pPr>
          </w:p>
        </w:tc>
      </w:tr>
      <w:tr w:rsidR="00803252" w:rsidTr="009F6537">
        <w:tc>
          <w:tcPr>
            <w:tcW w:w="2589" w:type="dxa"/>
          </w:tcPr>
          <w:p w:rsidR="00803252" w:rsidRDefault="00D961A6">
            <w:r>
              <w:t>Monday, October 7</w:t>
            </w:r>
          </w:p>
        </w:tc>
        <w:tc>
          <w:tcPr>
            <w:tcW w:w="2589" w:type="dxa"/>
          </w:tcPr>
          <w:p w:rsidR="00803252" w:rsidRDefault="00D961A6">
            <w:r>
              <w:t>Southeast</w:t>
            </w:r>
          </w:p>
        </w:tc>
        <w:tc>
          <w:tcPr>
            <w:tcW w:w="1387" w:type="dxa"/>
          </w:tcPr>
          <w:p w:rsidR="00803252" w:rsidRDefault="009F6537">
            <w:r w:rsidRPr="009F6537">
              <w:t>9:00-12:00</w:t>
            </w:r>
          </w:p>
        </w:tc>
        <w:tc>
          <w:tcPr>
            <w:tcW w:w="2880" w:type="dxa"/>
          </w:tcPr>
          <w:p w:rsidR="00803252" w:rsidRDefault="00D961A6">
            <w:r>
              <w:t>Susan Hekmat</w:t>
            </w:r>
          </w:p>
          <w:p w:rsidR="00A52BB7" w:rsidRDefault="009F4FFA">
            <w:hyperlink r:id="rId8" w:history="1">
              <w:r w:rsidR="00E05135" w:rsidRPr="005725C3">
                <w:rPr>
                  <w:rStyle w:val="Hyperlink"/>
                </w:rPr>
                <w:t>srhekmat@semo.edu</w:t>
              </w:r>
            </w:hyperlink>
            <w:r w:rsidR="00E05135">
              <w:t xml:space="preserve"> </w:t>
            </w:r>
          </w:p>
        </w:tc>
        <w:tc>
          <w:tcPr>
            <w:tcW w:w="3505" w:type="dxa"/>
          </w:tcPr>
          <w:p w:rsidR="00803252" w:rsidRPr="00664F80" w:rsidRDefault="009F6537" w:rsidP="00923D38">
            <w:pPr>
              <w:rPr>
                <w:sz w:val="20"/>
                <w:szCs w:val="20"/>
              </w:rPr>
            </w:pPr>
            <w:r w:rsidRPr="00664F80">
              <w:rPr>
                <w:sz w:val="20"/>
                <w:szCs w:val="20"/>
              </w:rPr>
              <w:t>SEMO Innovation Center, Room 202</w:t>
            </w:r>
          </w:p>
          <w:p w:rsidR="009F6537" w:rsidRPr="00664F80" w:rsidRDefault="009F6537" w:rsidP="00923D38">
            <w:pPr>
              <w:rPr>
                <w:sz w:val="20"/>
                <w:szCs w:val="20"/>
              </w:rPr>
            </w:pPr>
            <w:r w:rsidRPr="00664F80">
              <w:rPr>
                <w:sz w:val="20"/>
                <w:szCs w:val="20"/>
              </w:rPr>
              <w:t>920 Broadway</w:t>
            </w:r>
          </w:p>
          <w:p w:rsidR="009F6537" w:rsidRDefault="009F6537" w:rsidP="00923D38">
            <w:pPr>
              <w:rPr>
                <w:sz w:val="20"/>
                <w:szCs w:val="20"/>
              </w:rPr>
            </w:pPr>
            <w:r w:rsidRPr="00664F80">
              <w:rPr>
                <w:sz w:val="20"/>
                <w:szCs w:val="20"/>
              </w:rPr>
              <w:t>Cape Girardeau</w:t>
            </w:r>
          </w:p>
          <w:p w:rsidR="009F4FFA" w:rsidRPr="00664F80" w:rsidRDefault="009F4FFA" w:rsidP="00923D38">
            <w:pPr>
              <w:rPr>
                <w:sz w:val="20"/>
                <w:szCs w:val="20"/>
              </w:rPr>
            </w:pPr>
          </w:p>
        </w:tc>
      </w:tr>
      <w:tr w:rsidR="00803252" w:rsidTr="009F6537">
        <w:tc>
          <w:tcPr>
            <w:tcW w:w="2589" w:type="dxa"/>
          </w:tcPr>
          <w:p w:rsidR="00803252" w:rsidRDefault="00002D76">
            <w:r>
              <w:t>Wednesday, October 9</w:t>
            </w:r>
          </w:p>
        </w:tc>
        <w:tc>
          <w:tcPr>
            <w:tcW w:w="2589" w:type="dxa"/>
          </w:tcPr>
          <w:p w:rsidR="00803252" w:rsidRDefault="00002D76">
            <w:r>
              <w:t>Heart of Missouri</w:t>
            </w:r>
          </w:p>
        </w:tc>
        <w:tc>
          <w:tcPr>
            <w:tcW w:w="1387" w:type="dxa"/>
          </w:tcPr>
          <w:p w:rsidR="00803252" w:rsidRDefault="00002D76">
            <w:r>
              <w:t>8:30-11:30</w:t>
            </w:r>
          </w:p>
        </w:tc>
        <w:tc>
          <w:tcPr>
            <w:tcW w:w="2880" w:type="dxa"/>
          </w:tcPr>
          <w:p w:rsidR="00803252" w:rsidRDefault="00002D76">
            <w:r>
              <w:t>Ginny Vandelicht</w:t>
            </w:r>
          </w:p>
          <w:p w:rsidR="00774893" w:rsidRDefault="009F4FFA">
            <w:hyperlink r:id="rId9" w:history="1">
              <w:r w:rsidR="00E05135" w:rsidRPr="005725C3">
                <w:rPr>
                  <w:rStyle w:val="Hyperlink"/>
                </w:rPr>
                <w:t>vandelichtv@missouri.edu</w:t>
              </w:r>
            </w:hyperlink>
            <w:r w:rsidR="00E05135">
              <w:t xml:space="preserve"> </w:t>
            </w:r>
          </w:p>
        </w:tc>
        <w:tc>
          <w:tcPr>
            <w:tcW w:w="3505" w:type="dxa"/>
          </w:tcPr>
          <w:p w:rsidR="00803252" w:rsidRPr="00664F80" w:rsidRDefault="00002D76">
            <w:pPr>
              <w:rPr>
                <w:sz w:val="20"/>
                <w:szCs w:val="20"/>
              </w:rPr>
            </w:pPr>
            <w:r w:rsidRPr="00664F80">
              <w:rPr>
                <w:sz w:val="20"/>
                <w:szCs w:val="20"/>
              </w:rPr>
              <w:t>Truman Bldg.</w:t>
            </w:r>
            <w:r w:rsidR="00923D38" w:rsidRPr="00664F80">
              <w:rPr>
                <w:sz w:val="20"/>
                <w:szCs w:val="20"/>
              </w:rPr>
              <w:t>,</w:t>
            </w:r>
            <w:r w:rsidRPr="00664F80">
              <w:rPr>
                <w:sz w:val="20"/>
                <w:szCs w:val="20"/>
              </w:rPr>
              <w:t xml:space="preserve"> Room 400</w:t>
            </w:r>
          </w:p>
          <w:p w:rsidR="00002D76" w:rsidRPr="00664F80" w:rsidRDefault="00E54647">
            <w:pPr>
              <w:rPr>
                <w:sz w:val="20"/>
                <w:szCs w:val="20"/>
              </w:rPr>
            </w:pPr>
            <w:r w:rsidRPr="00664F80">
              <w:rPr>
                <w:sz w:val="20"/>
                <w:szCs w:val="20"/>
              </w:rPr>
              <w:t>301 W. High Street</w:t>
            </w:r>
          </w:p>
          <w:p w:rsidR="00002D76" w:rsidRDefault="00002D76">
            <w:pPr>
              <w:rPr>
                <w:sz w:val="20"/>
                <w:szCs w:val="20"/>
              </w:rPr>
            </w:pPr>
            <w:r w:rsidRPr="00664F80">
              <w:rPr>
                <w:sz w:val="20"/>
                <w:szCs w:val="20"/>
              </w:rPr>
              <w:t>Jefferson City</w:t>
            </w:r>
          </w:p>
          <w:p w:rsidR="009F4FFA" w:rsidRPr="00664F80" w:rsidRDefault="009F4FFA">
            <w:pPr>
              <w:rPr>
                <w:sz w:val="20"/>
                <w:szCs w:val="20"/>
              </w:rPr>
            </w:pPr>
          </w:p>
        </w:tc>
      </w:tr>
      <w:tr w:rsidR="00803252" w:rsidTr="009F6537">
        <w:tc>
          <w:tcPr>
            <w:tcW w:w="2589" w:type="dxa"/>
          </w:tcPr>
          <w:p w:rsidR="00803252" w:rsidRDefault="00265081">
            <w:r>
              <w:t>Thursday, October 10</w:t>
            </w:r>
          </w:p>
        </w:tc>
        <w:tc>
          <w:tcPr>
            <w:tcW w:w="2589" w:type="dxa"/>
          </w:tcPr>
          <w:p w:rsidR="00803252" w:rsidRDefault="00265081">
            <w:r>
              <w:t>Northeast</w:t>
            </w:r>
          </w:p>
        </w:tc>
        <w:tc>
          <w:tcPr>
            <w:tcW w:w="1387" w:type="dxa"/>
          </w:tcPr>
          <w:p w:rsidR="00803252" w:rsidRDefault="00D65BFE">
            <w:r w:rsidRPr="00D65BFE">
              <w:t>9:00-12:00</w:t>
            </w:r>
          </w:p>
        </w:tc>
        <w:tc>
          <w:tcPr>
            <w:tcW w:w="2880" w:type="dxa"/>
          </w:tcPr>
          <w:p w:rsidR="00803252" w:rsidRDefault="00265081">
            <w:r>
              <w:t>Pam Carte</w:t>
            </w:r>
            <w:r w:rsidR="00E05135">
              <w:t xml:space="preserve"> </w:t>
            </w:r>
          </w:p>
          <w:p w:rsidR="00E05135" w:rsidRDefault="009F4FFA">
            <w:hyperlink r:id="rId10" w:history="1">
              <w:r w:rsidR="00E05135" w:rsidRPr="005725C3">
                <w:rPr>
                  <w:rStyle w:val="Hyperlink"/>
                </w:rPr>
                <w:t>pcarte@truman.edu</w:t>
              </w:r>
            </w:hyperlink>
            <w:r w:rsidR="00E05135">
              <w:t xml:space="preserve"> </w:t>
            </w:r>
          </w:p>
        </w:tc>
        <w:tc>
          <w:tcPr>
            <w:tcW w:w="3505" w:type="dxa"/>
          </w:tcPr>
          <w:p w:rsidR="00803252" w:rsidRPr="00664F80" w:rsidRDefault="00E22BED" w:rsidP="00923D38">
            <w:pPr>
              <w:rPr>
                <w:sz w:val="20"/>
                <w:szCs w:val="20"/>
              </w:rPr>
            </w:pPr>
            <w:r w:rsidRPr="00664F80">
              <w:rPr>
                <w:sz w:val="20"/>
                <w:szCs w:val="20"/>
              </w:rPr>
              <w:t>Student Union 3200 Activities Room, 3</w:t>
            </w:r>
            <w:r w:rsidRPr="00664F80">
              <w:rPr>
                <w:sz w:val="20"/>
                <w:szCs w:val="20"/>
                <w:vertAlign w:val="superscript"/>
              </w:rPr>
              <w:t>rd</w:t>
            </w:r>
            <w:r w:rsidRPr="00664F80">
              <w:rPr>
                <w:sz w:val="20"/>
                <w:szCs w:val="20"/>
              </w:rPr>
              <w:t xml:space="preserve"> Floor</w:t>
            </w:r>
          </w:p>
          <w:p w:rsidR="00E22BED" w:rsidRPr="00664F80" w:rsidRDefault="00E22BED" w:rsidP="00923D38">
            <w:pPr>
              <w:rPr>
                <w:sz w:val="20"/>
                <w:szCs w:val="20"/>
              </w:rPr>
            </w:pPr>
            <w:r w:rsidRPr="00664F80">
              <w:rPr>
                <w:sz w:val="20"/>
                <w:szCs w:val="20"/>
              </w:rPr>
              <w:t>901 S. Franklin</w:t>
            </w:r>
          </w:p>
          <w:p w:rsidR="00E22BED" w:rsidRDefault="00E22BED" w:rsidP="00923D38">
            <w:pPr>
              <w:rPr>
                <w:sz w:val="20"/>
                <w:szCs w:val="20"/>
              </w:rPr>
            </w:pPr>
            <w:r w:rsidRPr="00664F80">
              <w:rPr>
                <w:sz w:val="20"/>
                <w:szCs w:val="20"/>
              </w:rPr>
              <w:t>Kirksville</w:t>
            </w:r>
          </w:p>
          <w:p w:rsidR="009F4FFA" w:rsidRPr="00664F80" w:rsidRDefault="009F4FFA" w:rsidP="00923D38">
            <w:pPr>
              <w:rPr>
                <w:sz w:val="20"/>
                <w:szCs w:val="20"/>
              </w:rPr>
            </w:pPr>
          </w:p>
        </w:tc>
      </w:tr>
      <w:tr w:rsidR="00803252" w:rsidTr="009F6537">
        <w:tc>
          <w:tcPr>
            <w:tcW w:w="2589" w:type="dxa"/>
          </w:tcPr>
          <w:p w:rsidR="00803252" w:rsidRDefault="00265081">
            <w:r>
              <w:lastRenderedPageBreak/>
              <w:t>Friday, October 11</w:t>
            </w:r>
          </w:p>
        </w:tc>
        <w:tc>
          <w:tcPr>
            <w:tcW w:w="2589" w:type="dxa"/>
          </w:tcPr>
          <w:p w:rsidR="00803252" w:rsidRDefault="00265081">
            <w:r>
              <w:t>Kansas City</w:t>
            </w:r>
          </w:p>
        </w:tc>
        <w:tc>
          <w:tcPr>
            <w:tcW w:w="1387" w:type="dxa"/>
          </w:tcPr>
          <w:p w:rsidR="00803252" w:rsidRDefault="00265081">
            <w:r>
              <w:t>8:30-11:30</w:t>
            </w:r>
          </w:p>
        </w:tc>
        <w:tc>
          <w:tcPr>
            <w:tcW w:w="2880" w:type="dxa"/>
          </w:tcPr>
          <w:p w:rsidR="00803252" w:rsidRDefault="00265081">
            <w:r>
              <w:t>Julie Stevenson</w:t>
            </w:r>
          </w:p>
          <w:p w:rsidR="00D8152E" w:rsidRDefault="009F4FFA">
            <w:hyperlink r:id="rId11" w:history="1">
              <w:r w:rsidR="00D8152E" w:rsidRPr="005725C3">
                <w:rPr>
                  <w:rStyle w:val="Hyperlink"/>
                </w:rPr>
                <w:t>stevensonjw@umkc.edu</w:t>
              </w:r>
            </w:hyperlink>
            <w:r w:rsidR="00D8152E">
              <w:t xml:space="preserve"> </w:t>
            </w:r>
          </w:p>
        </w:tc>
        <w:tc>
          <w:tcPr>
            <w:tcW w:w="3505" w:type="dxa"/>
          </w:tcPr>
          <w:p w:rsidR="000B2CC0" w:rsidRPr="00664F80" w:rsidRDefault="000B2CC0" w:rsidP="000B2CC0">
            <w:pPr>
              <w:rPr>
                <w:color w:val="000000" w:themeColor="text1"/>
                <w:sz w:val="20"/>
                <w:szCs w:val="20"/>
              </w:rPr>
            </w:pPr>
            <w:r w:rsidRPr="00664F80">
              <w:rPr>
                <w:color w:val="000000" w:themeColor="text1"/>
                <w:sz w:val="20"/>
                <w:szCs w:val="20"/>
              </w:rPr>
              <w:t>UMKC RPDC, Union Station, Training Room A</w:t>
            </w:r>
          </w:p>
          <w:p w:rsidR="000B2CC0" w:rsidRPr="00664F80" w:rsidRDefault="000B2CC0" w:rsidP="000B2CC0">
            <w:pPr>
              <w:pStyle w:val="p1"/>
              <w:rPr>
                <w:sz w:val="20"/>
                <w:szCs w:val="20"/>
              </w:rPr>
            </w:pPr>
            <w:r w:rsidRPr="00664F80">
              <w:rPr>
                <w:rStyle w:val="s1"/>
                <w:sz w:val="20"/>
                <w:szCs w:val="20"/>
              </w:rPr>
              <w:t>30 W Pershing Road, Suite 401</w:t>
            </w:r>
          </w:p>
          <w:p w:rsidR="00803252" w:rsidRDefault="000B2CC0" w:rsidP="000B2CC0">
            <w:pPr>
              <w:rPr>
                <w:rStyle w:val="s1"/>
                <w:sz w:val="20"/>
                <w:szCs w:val="20"/>
              </w:rPr>
            </w:pPr>
            <w:r w:rsidRPr="00664F80">
              <w:rPr>
                <w:rStyle w:val="s1"/>
                <w:sz w:val="20"/>
                <w:szCs w:val="20"/>
              </w:rPr>
              <w:t>Kansas City, MO  64108</w:t>
            </w:r>
          </w:p>
          <w:p w:rsidR="009F4FFA" w:rsidRPr="00664F80" w:rsidRDefault="009F4FFA" w:rsidP="000B2CC0">
            <w:pPr>
              <w:rPr>
                <w:sz w:val="20"/>
                <w:szCs w:val="20"/>
              </w:rPr>
            </w:pPr>
          </w:p>
        </w:tc>
      </w:tr>
      <w:tr w:rsidR="00803252" w:rsidTr="009F6537">
        <w:tc>
          <w:tcPr>
            <w:tcW w:w="2589" w:type="dxa"/>
          </w:tcPr>
          <w:p w:rsidR="00803252" w:rsidRDefault="00265081">
            <w:r>
              <w:t>Tuesday, October 15</w:t>
            </w:r>
          </w:p>
        </w:tc>
        <w:tc>
          <w:tcPr>
            <w:tcW w:w="2589" w:type="dxa"/>
          </w:tcPr>
          <w:p w:rsidR="00803252" w:rsidRDefault="00265081">
            <w:r>
              <w:t>Southwest</w:t>
            </w:r>
            <w:r w:rsidR="00D563BF">
              <w:t xml:space="preserve"> Center</w:t>
            </w:r>
          </w:p>
        </w:tc>
        <w:tc>
          <w:tcPr>
            <w:tcW w:w="1387" w:type="dxa"/>
          </w:tcPr>
          <w:p w:rsidR="00803252" w:rsidRDefault="00D563BF">
            <w:r>
              <w:t>8:30-11:30</w:t>
            </w:r>
          </w:p>
        </w:tc>
        <w:tc>
          <w:tcPr>
            <w:tcW w:w="2880" w:type="dxa"/>
          </w:tcPr>
          <w:p w:rsidR="00803252" w:rsidRDefault="00265081">
            <w:r>
              <w:t>Eileen Ford</w:t>
            </w:r>
          </w:p>
          <w:p w:rsidR="008D2B16" w:rsidRDefault="009F4FFA">
            <w:hyperlink r:id="rId12" w:history="1">
              <w:r w:rsidR="008D2B16" w:rsidRPr="005725C3">
                <w:rPr>
                  <w:rStyle w:val="Hyperlink"/>
                </w:rPr>
                <w:t>eileen@southwestcenter.org</w:t>
              </w:r>
            </w:hyperlink>
            <w:r w:rsidR="008D2B16">
              <w:t xml:space="preserve"> </w:t>
            </w:r>
          </w:p>
        </w:tc>
        <w:tc>
          <w:tcPr>
            <w:tcW w:w="3505" w:type="dxa"/>
          </w:tcPr>
          <w:p w:rsidR="00D563BF" w:rsidRPr="00664F80" w:rsidRDefault="00D563BF" w:rsidP="00D563BF">
            <w:pPr>
              <w:rPr>
                <w:sz w:val="20"/>
                <w:szCs w:val="20"/>
              </w:rPr>
            </w:pPr>
            <w:r w:rsidRPr="00664F80">
              <w:rPr>
                <w:sz w:val="20"/>
                <w:szCs w:val="20"/>
              </w:rPr>
              <w:t>Southwest Center, Room 1</w:t>
            </w:r>
          </w:p>
          <w:p w:rsidR="00D563BF" w:rsidRPr="00664F80" w:rsidRDefault="00D563BF" w:rsidP="00D563BF">
            <w:pPr>
              <w:rPr>
                <w:sz w:val="20"/>
                <w:szCs w:val="20"/>
              </w:rPr>
            </w:pPr>
            <w:r w:rsidRPr="00664F80">
              <w:rPr>
                <w:sz w:val="20"/>
                <w:szCs w:val="20"/>
              </w:rPr>
              <w:t>528 Ellis St.</w:t>
            </w:r>
          </w:p>
          <w:p w:rsidR="00803252" w:rsidRDefault="00D563BF" w:rsidP="00D563BF">
            <w:pPr>
              <w:rPr>
                <w:sz w:val="20"/>
                <w:szCs w:val="20"/>
              </w:rPr>
            </w:pPr>
            <w:r w:rsidRPr="00664F80">
              <w:rPr>
                <w:sz w:val="20"/>
                <w:szCs w:val="20"/>
              </w:rPr>
              <w:t>Webb City</w:t>
            </w:r>
          </w:p>
          <w:p w:rsidR="009F4FFA" w:rsidRPr="00664F80" w:rsidRDefault="009F4FFA" w:rsidP="00D563BF">
            <w:pPr>
              <w:rPr>
                <w:sz w:val="20"/>
                <w:szCs w:val="20"/>
              </w:rPr>
            </w:pPr>
          </w:p>
        </w:tc>
      </w:tr>
      <w:tr w:rsidR="00803252" w:rsidTr="009F6537">
        <w:tc>
          <w:tcPr>
            <w:tcW w:w="2589" w:type="dxa"/>
          </w:tcPr>
          <w:p w:rsidR="00803252" w:rsidRDefault="00B3621B">
            <w:r>
              <w:t>Thursday, October 17</w:t>
            </w:r>
          </w:p>
        </w:tc>
        <w:tc>
          <w:tcPr>
            <w:tcW w:w="2589" w:type="dxa"/>
          </w:tcPr>
          <w:p w:rsidR="00803252" w:rsidRDefault="00B3621B">
            <w:r>
              <w:t>Northwest</w:t>
            </w:r>
          </w:p>
        </w:tc>
        <w:tc>
          <w:tcPr>
            <w:tcW w:w="1387" w:type="dxa"/>
          </w:tcPr>
          <w:p w:rsidR="00803252" w:rsidRDefault="00B3621B">
            <w:r>
              <w:t>8:30-11:30</w:t>
            </w:r>
          </w:p>
        </w:tc>
        <w:tc>
          <w:tcPr>
            <w:tcW w:w="2880" w:type="dxa"/>
          </w:tcPr>
          <w:p w:rsidR="00803252" w:rsidRDefault="00B3621B">
            <w:r>
              <w:t>Patty Wilmes</w:t>
            </w:r>
          </w:p>
          <w:p w:rsidR="002978F4" w:rsidRDefault="009F4FFA">
            <w:hyperlink r:id="rId13" w:history="1">
              <w:r w:rsidR="002978F4" w:rsidRPr="005725C3">
                <w:rPr>
                  <w:rStyle w:val="Hyperlink"/>
                </w:rPr>
                <w:t>PATTYS@nwmissouri.edu</w:t>
              </w:r>
            </w:hyperlink>
            <w:r w:rsidR="002978F4">
              <w:t xml:space="preserve"> </w:t>
            </w:r>
          </w:p>
        </w:tc>
        <w:tc>
          <w:tcPr>
            <w:tcW w:w="3505" w:type="dxa"/>
          </w:tcPr>
          <w:p w:rsidR="00803252" w:rsidRPr="00664F80" w:rsidRDefault="008E2B9F" w:rsidP="00923D38">
            <w:pPr>
              <w:rPr>
                <w:sz w:val="20"/>
                <w:szCs w:val="20"/>
              </w:rPr>
            </w:pPr>
            <w:r w:rsidRPr="00664F80">
              <w:rPr>
                <w:sz w:val="20"/>
                <w:szCs w:val="20"/>
              </w:rPr>
              <w:t>Troester Media Center</w:t>
            </w:r>
          </w:p>
          <w:p w:rsidR="008E2B9F" w:rsidRPr="00664F80" w:rsidRDefault="008E2B9F" w:rsidP="00923D38">
            <w:pPr>
              <w:rPr>
                <w:sz w:val="20"/>
                <w:szCs w:val="20"/>
              </w:rPr>
            </w:pPr>
            <w:r w:rsidRPr="00664F80">
              <w:rPr>
                <w:sz w:val="20"/>
                <w:szCs w:val="20"/>
              </w:rPr>
              <w:t>3401 Renick</w:t>
            </w:r>
          </w:p>
          <w:p w:rsidR="008E2B9F" w:rsidRDefault="008E2B9F" w:rsidP="00923D38">
            <w:pPr>
              <w:rPr>
                <w:sz w:val="20"/>
                <w:szCs w:val="20"/>
              </w:rPr>
            </w:pPr>
            <w:r w:rsidRPr="00664F80">
              <w:rPr>
                <w:sz w:val="20"/>
                <w:szCs w:val="20"/>
              </w:rPr>
              <w:t>St. Joseph</w:t>
            </w:r>
          </w:p>
          <w:p w:rsidR="009F4FFA" w:rsidRPr="00664F80" w:rsidRDefault="009F4FFA" w:rsidP="00923D38">
            <w:pPr>
              <w:rPr>
                <w:sz w:val="20"/>
                <w:szCs w:val="20"/>
              </w:rPr>
            </w:pPr>
          </w:p>
        </w:tc>
      </w:tr>
      <w:tr w:rsidR="00803252" w:rsidTr="009F6537">
        <w:tc>
          <w:tcPr>
            <w:tcW w:w="2589" w:type="dxa"/>
          </w:tcPr>
          <w:p w:rsidR="00803252" w:rsidRDefault="00034359">
            <w:r>
              <w:t>Monday, October 21</w:t>
            </w:r>
          </w:p>
        </w:tc>
        <w:tc>
          <w:tcPr>
            <w:tcW w:w="2589" w:type="dxa"/>
          </w:tcPr>
          <w:p w:rsidR="00803252" w:rsidRDefault="00034359">
            <w:r>
              <w:t>St. Louis</w:t>
            </w:r>
          </w:p>
        </w:tc>
        <w:tc>
          <w:tcPr>
            <w:tcW w:w="1387" w:type="dxa"/>
          </w:tcPr>
          <w:p w:rsidR="00803252" w:rsidRDefault="00034359">
            <w:r>
              <w:t>8:30-11:30</w:t>
            </w:r>
          </w:p>
        </w:tc>
        <w:tc>
          <w:tcPr>
            <w:tcW w:w="2880" w:type="dxa"/>
          </w:tcPr>
          <w:p w:rsidR="00803252" w:rsidRDefault="00034359">
            <w:r>
              <w:t>Dana Humphrey</w:t>
            </w:r>
          </w:p>
          <w:p w:rsidR="00232629" w:rsidRDefault="009F4FFA">
            <w:hyperlink r:id="rId14" w:history="1">
              <w:r w:rsidR="00232629" w:rsidRPr="005725C3">
                <w:rPr>
                  <w:rStyle w:val="Hyperlink"/>
                </w:rPr>
                <w:t>dhumphrey@edplus.org</w:t>
              </w:r>
            </w:hyperlink>
            <w:r w:rsidR="00232629">
              <w:t xml:space="preserve"> </w:t>
            </w:r>
          </w:p>
        </w:tc>
        <w:tc>
          <w:tcPr>
            <w:tcW w:w="3505" w:type="dxa"/>
          </w:tcPr>
          <w:p w:rsidR="00C902CF" w:rsidRPr="00664F80" w:rsidRDefault="00C902CF" w:rsidP="00C902CF">
            <w:pPr>
              <w:rPr>
                <w:color w:val="000000" w:themeColor="text1"/>
                <w:sz w:val="20"/>
                <w:szCs w:val="20"/>
              </w:rPr>
            </w:pPr>
            <w:r w:rsidRPr="00664F80">
              <w:rPr>
                <w:color w:val="000000" w:themeColor="text1"/>
                <w:sz w:val="20"/>
                <w:szCs w:val="20"/>
              </w:rPr>
              <w:t>EdPlus-McDonnel Room</w:t>
            </w:r>
          </w:p>
          <w:p w:rsidR="00C902CF" w:rsidRPr="00664F80" w:rsidRDefault="00C902CF" w:rsidP="00C902CF">
            <w:pPr>
              <w:rPr>
                <w:color w:val="000000" w:themeColor="text1"/>
                <w:sz w:val="20"/>
                <w:szCs w:val="20"/>
              </w:rPr>
            </w:pPr>
            <w:r w:rsidRPr="00664F80">
              <w:rPr>
                <w:color w:val="000000" w:themeColor="text1"/>
                <w:sz w:val="20"/>
                <w:szCs w:val="20"/>
              </w:rPr>
              <w:t>1460 Craig Road</w:t>
            </w:r>
          </w:p>
          <w:p w:rsidR="00803252" w:rsidRDefault="00C902CF" w:rsidP="00C902CF">
            <w:pPr>
              <w:rPr>
                <w:color w:val="000000" w:themeColor="text1"/>
                <w:sz w:val="20"/>
                <w:szCs w:val="20"/>
              </w:rPr>
            </w:pPr>
            <w:r w:rsidRPr="00664F80">
              <w:rPr>
                <w:color w:val="000000" w:themeColor="text1"/>
                <w:sz w:val="20"/>
                <w:szCs w:val="20"/>
              </w:rPr>
              <w:t>St. Louis</w:t>
            </w:r>
          </w:p>
          <w:p w:rsidR="009F4FFA" w:rsidRPr="00664F80" w:rsidRDefault="009F4FFA" w:rsidP="00C902CF">
            <w:pPr>
              <w:rPr>
                <w:sz w:val="20"/>
                <w:szCs w:val="20"/>
              </w:rPr>
            </w:pPr>
          </w:p>
        </w:tc>
      </w:tr>
      <w:tr w:rsidR="00803252" w:rsidTr="009F6537">
        <w:tc>
          <w:tcPr>
            <w:tcW w:w="2589" w:type="dxa"/>
          </w:tcPr>
          <w:p w:rsidR="00803252" w:rsidRDefault="002E6431">
            <w:r>
              <w:t>Wednesday, October 23</w:t>
            </w:r>
          </w:p>
        </w:tc>
        <w:tc>
          <w:tcPr>
            <w:tcW w:w="2589" w:type="dxa"/>
          </w:tcPr>
          <w:p w:rsidR="00803252" w:rsidRDefault="005A6B59">
            <w:r>
              <w:t>Central</w:t>
            </w:r>
          </w:p>
        </w:tc>
        <w:tc>
          <w:tcPr>
            <w:tcW w:w="1387" w:type="dxa"/>
          </w:tcPr>
          <w:p w:rsidR="00803252" w:rsidRDefault="00203682">
            <w:r w:rsidRPr="00203682">
              <w:t>8:30-11:30</w:t>
            </w:r>
          </w:p>
        </w:tc>
        <w:tc>
          <w:tcPr>
            <w:tcW w:w="2880" w:type="dxa"/>
          </w:tcPr>
          <w:p w:rsidR="00803252" w:rsidRDefault="005A6B59">
            <w:r>
              <w:t>Linda Shippy</w:t>
            </w:r>
          </w:p>
          <w:p w:rsidR="00E6498D" w:rsidRDefault="009F4FFA">
            <w:hyperlink r:id="rId15" w:history="1">
              <w:r w:rsidR="00E6498D" w:rsidRPr="005725C3">
                <w:rPr>
                  <w:rStyle w:val="Hyperlink"/>
                </w:rPr>
                <w:t>lshippy@ucmo.edu</w:t>
              </w:r>
            </w:hyperlink>
            <w:r w:rsidR="00E6498D">
              <w:t xml:space="preserve"> </w:t>
            </w:r>
          </w:p>
        </w:tc>
        <w:tc>
          <w:tcPr>
            <w:tcW w:w="3505" w:type="dxa"/>
          </w:tcPr>
          <w:p w:rsidR="00203682" w:rsidRPr="00664F80" w:rsidRDefault="00203682" w:rsidP="00203682">
            <w:pPr>
              <w:rPr>
                <w:sz w:val="20"/>
                <w:szCs w:val="20"/>
              </w:rPr>
            </w:pPr>
            <w:r w:rsidRPr="00664F80">
              <w:rPr>
                <w:sz w:val="20"/>
                <w:szCs w:val="20"/>
              </w:rPr>
              <w:t>UCM Student Union, Room #237-A</w:t>
            </w:r>
          </w:p>
          <w:p w:rsidR="00203682" w:rsidRPr="00664F80" w:rsidRDefault="00203682" w:rsidP="00203682">
            <w:pPr>
              <w:rPr>
                <w:sz w:val="20"/>
                <w:szCs w:val="20"/>
              </w:rPr>
            </w:pPr>
            <w:r w:rsidRPr="00664F80">
              <w:rPr>
                <w:sz w:val="20"/>
                <w:szCs w:val="20"/>
              </w:rPr>
              <w:t>511 S. Holden St.</w:t>
            </w:r>
          </w:p>
          <w:p w:rsidR="00803252" w:rsidRDefault="00203682" w:rsidP="00203682">
            <w:pPr>
              <w:rPr>
                <w:sz w:val="20"/>
                <w:szCs w:val="20"/>
              </w:rPr>
            </w:pPr>
            <w:r w:rsidRPr="00664F80">
              <w:rPr>
                <w:sz w:val="20"/>
                <w:szCs w:val="20"/>
              </w:rPr>
              <w:t>Warrensburg</w:t>
            </w:r>
          </w:p>
          <w:p w:rsidR="009F4FFA" w:rsidRPr="00664F80" w:rsidRDefault="009F4FFA" w:rsidP="00203682">
            <w:pPr>
              <w:rPr>
                <w:sz w:val="20"/>
                <w:szCs w:val="20"/>
              </w:rPr>
            </w:pPr>
          </w:p>
        </w:tc>
      </w:tr>
      <w:tr w:rsidR="009A1A25" w:rsidTr="009F6537">
        <w:tc>
          <w:tcPr>
            <w:tcW w:w="2589" w:type="dxa"/>
          </w:tcPr>
          <w:p w:rsidR="009A1A25" w:rsidRDefault="009A1A25">
            <w:r>
              <w:t>Friday, October 25</w:t>
            </w:r>
          </w:p>
        </w:tc>
        <w:tc>
          <w:tcPr>
            <w:tcW w:w="2589" w:type="dxa"/>
          </w:tcPr>
          <w:p w:rsidR="009A1A25" w:rsidRDefault="009A1A25">
            <w:r>
              <w:t>Agency for Teaching, Leading, and Learning</w:t>
            </w:r>
          </w:p>
        </w:tc>
        <w:tc>
          <w:tcPr>
            <w:tcW w:w="1387" w:type="dxa"/>
          </w:tcPr>
          <w:p w:rsidR="009A1A25" w:rsidRPr="00203682" w:rsidRDefault="009A1A25">
            <w:r>
              <w:t>9:00-12:00</w:t>
            </w:r>
          </w:p>
        </w:tc>
        <w:tc>
          <w:tcPr>
            <w:tcW w:w="2880" w:type="dxa"/>
          </w:tcPr>
          <w:p w:rsidR="009A1A25" w:rsidRDefault="009A1A25">
            <w:r>
              <w:t>Jana Loge</w:t>
            </w:r>
          </w:p>
          <w:p w:rsidR="009A1A25" w:rsidRDefault="009F4FFA">
            <w:hyperlink r:id="rId16" w:history="1">
              <w:r w:rsidR="009A1A25" w:rsidRPr="00B1590C">
                <w:rPr>
                  <w:rStyle w:val="Hyperlink"/>
                </w:rPr>
                <w:t>janaloge@missouristate.edu</w:t>
              </w:r>
            </w:hyperlink>
            <w:r w:rsidR="009A1A25">
              <w:t xml:space="preserve"> </w:t>
            </w:r>
          </w:p>
        </w:tc>
        <w:tc>
          <w:tcPr>
            <w:tcW w:w="3505" w:type="dxa"/>
          </w:tcPr>
          <w:p w:rsidR="009A1A25" w:rsidRDefault="00213F65" w:rsidP="00203682">
            <w:pPr>
              <w:rPr>
                <w:sz w:val="20"/>
                <w:szCs w:val="20"/>
              </w:rPr>
            </w:pPr>
            <w:r>
              <w:rPr>
                <w:sz w:val="20"/>
                <w:szCs w:val="20"/>
              </w:rPr>
              <w:t>Location TBA</w:t>
            </w:r>
          </w:p>
          <w:p w:rsidR="00F608DD" w:rsidRDefault="00F608DD" w:rsidP="00203682">
            <w:pPr>
              <w:rPr>
                <w:sz w:val="20"/>
                <w:szCs w:val="20"/>
              </w:rPr>
            </w:pPr>
            <w:r>
              <w:rPr>
                <w:sz w:val="20"/>
                <w:szCs w:val="20"/>
              </w:rPr>
              <w:t>Springfield</w:t>
            </w:r>
          </w:p>
          <w:p w:rsidR="009F4FFA" w:rsidRPr="00664F80" w:rsidRDefault="009F4FFA" w:rsidP="00203682">
            <w:pPr>
              <w:rPr>
                <w:sz w:val="20"/>
                <w:szCs w:val="20"/>
              </w:rPr>
            </w:pPr>
            <w:bookmarkStart w:id="0" w:name="_GoBack"/>
            <w:bookmarkEnd w:id="0"/>
          </w:p>
        </w:tc>
      </w:tr>
    </w:tbl>
    <w:p w:rsidR="00803252" w:rsidRDefault="00803252"/>
    <w:sectPr w:rsidR="00803252" w:rsidSect="00B916CE">
      <w:footerReference w:type="default" r:id="rId1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F80" w:rsidRDefault="00664F80" w:rsidP="00664F80">
      <w:pPr>
        <w:spacing w:after="0" w:line="240" w:lineRule="auto"/>
      </w:pPr>
      <w:r>
        <w:separator/>
      </w:r>
    </w:p>
  </w:endnote>
  <w:endnote w:type="continuationSeparator" w:id="0">
    <w:p w:rsidR="00664F80" w:rsidRDefault="00664F80" w:rsidP="00664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9056531"/>
      <w:docPartObj>
        <w:docPartGallery w:val="Page Numbers (Bottom of Page)"/>
        <w:docPartUnique/>
      </w:docPartObj>
    </w:sdtPr>
    <w:sdtEndPr>
      <w:rPr>
        <w:noProof/>
      </w:rPr>
    </w:sdtEndPr>
    <w:sdtContent>
      <w:p w:rsidR="00664F80" w:rsidRDefault="00664F80">
        <w:pPr>
          <w:pStyle w:val="Footer"/>
          <w:jc w:val="center"/>
        </w:pPr>
        <w:r>
          <w:fldChar w:fldCharType="begin"/>
        </w:r>
        <w:r>
          <w:instrText xml:space="preserve"> PAGE   \* MERGEFORMAT </w:instrText>
        </w:r>
        <w:r>
          <w:fldChar w:fldCharType="separate"/>
        </w:r>
        <w:r w:rsidR="009F4FFA">
          <w:rPr>
            <w:noProof/>
          </w:rPr>
          <w:t>2</w:t>
        </w:r>
        <w:r>
          <w:rPr>
            <w:noProof/>
          </w:rPr>
          <w:fldChar w:fldCharType="end"/>
        </w:r>
      </w:p>
    </w:sdtContent>
  </w:sdt>
  <w:p w:rsidR="00664F80" w:rsidRDefault="00664F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F80" w:rsidRDefault="00664F80" w:rsidP="00664F80">
      <w:pPr>
        <w:spacing w:after="0" w:line="240" w:lineRule="auto"/>
      </w:pPr>
      <w:r>
        <w:separator/>
      </w:r>
    </w:p>
  </w:footnote>
  <w:footnote w:type="continuationSeparator" w:id="0">
    <w:p w:rsidR="00664F80" w:rsidRDefault="00664F80" w:rsidP="00664F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6CE"/>
    <w:rsid w:val="00002D76"/>
    <w:rsid w:val="00004F22"/>
    <w:rsid w:val="00034359"/>
    <w:rsid w:val="000B2CC0"/>
    <w:rsid w:val="00203682"/>
    <w:rsid w:val="00213F65"/>
    <w:rsid w:val="00226537"/>
    <w:rsid w:val="00232629"/>
    <w:rsid w:val="00265081"/>
    <w:rsid w:val="002978F4"/>
    <w:rsid w:val="002E6431"/>
    <w:rsid w:val="004C5C11"/>
    <w:rsid w:val="005A6B59"/>
    <w:rsid w:val="00664F80"/>
    <w:rsid w:val="006B6AAF"/>
    <w:rsid w:val="00774893"/>
    <w:rsid w:val="00803252"/>
    <w:rsid w:val="008D2B16"/>
    <w:rsid w:val="008E2B9F"/>
    <w:rsid w:val="00923D38"/>
    <w:rsid w:val="009A1A25"/>
    <w:rsid w:val="009F4FFA"/>
    <w:rsid w:val="009F6537"/>
    <w:rsid w:val="00A52BB7"/>
    <w:rsid w:val="00B3621B"/>
    <w:rsid w:val="00B916CE"/>
    <w:rsid w:val="00BA57B7"/>
    <w:rsid w:val="00BD34F9"/>
    <w:rsid w:val="00C902CF"/>
    <w:rsid w:val="00D563BF"/>
    <w:rsid w:val="00D65BFE"/>
    <w:rsid w:val="00D8152E"/>
    <w:rsid w:val="00D961A6"/>
    <w:rsid w:val="00E05135"/>
    <w:rsid w:val="00E22BED"/>
    <w:rsid w:val="00E54647"/>
    <w:rsid w:val="00E6498D"/>
    <w:rsid w:val="00EA569E"/>
    <w:rsid w:val="00EE1E70"/>
    <w:rsid w:val="00F608DD"/>
    <w:rsid w:val="00FE0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B43E2"/>
  <w15:chartTrackingRefBased/>
  <w15:docId w15:val="{F22DC807-C470-47CA-A74B-3E1456B4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05135"/>
    <w:rPr>
      <w:color w:val="0563C1" w:themeColor="hyperlink"/>
      <w:u w:val="single"/>
    </w:rPr>
  </w:style>
  <w:style w:type="paragraph" w:customStyle="1" w:styleId="p1">
    <w:name w:val="p1"/>
    <w:basedOn w:val="Normal"/>
    <w:rsid w:val="000B2CC0"/>
    <w:pPr>
      <w:spacing w:after="0" w:line="240" w:lineRule="auto"/>
    </w:pPr>
    <w:rPr>
      <w:rFonts w:ascii="Calibri" w:hAnsi="Calibri" w:cs="Times New Roman"/>
      <w:sz w:val="15"/>
      <w:szCs w:val="15"/>
    </w:rPr>
  </w:style>
  <w:style w:type="character" w:customStyle="1" w:styleId="s1">
    <w:name w:val="s1"/>
    <w:basedOn w:val="DefaultParagraphFont"/>
    <w:rsid w:val="000B2CC0"/>
  </w:style>
  <w:style w:type="paragraph" w:styleId="BalloonText">
    <w:name w:val="Balloon Text"/>
    <w:basedOn w:val="Normal"/>
    <w:link w:val="BalloonTextChar"/>
    <w:uiPriority w:val="99"/>
    <w:semiHidden/>
    <w:unhideWhenUsed/>
    <w:rsid w:val="009A1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A25"/>
    <w:rPr>
      <w:rFonts w:ascii="Segoe UI" w:hAnsi="Segoe UI" w:cs="Segoe UI"/>
      <w:sz w:val="18"/>
      <w:szCs w:val="18"/>
    </w:rPr>
  </w:style>
  <w:style w:type="paragraph" w:styleId="Header">
    <w:name w:val="header"/>
    <w:basedOn w:val="Normal"/>
    <w:link w:val="HeaderChar"/>
    <w:uiPriority w:val="99"/>
    <w:unhideWhenUsed/>
    <w:rsid w:val="00664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F80"/>
  </w:style>
  <w:style w:type="paragraph" w:styleId="Footer">
    <w:name w:val="footer"/>
    <w:basedOn w:val="Normal"/>
    <w:link w:val="FooterChar"/>
    <w:uiPriority w:val="99"/>
    <w:unhideWhenUsed/>
    <w:rsid w:val="00664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69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hekmat@semo.edu" TargetMode="External"/><Relationship Id="rId13" Type="http://schemas.openxmlformats.org/officeDocument/2006/relationships/hyperlink" Target="mailto:PATTYS@nwmissouri.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ndrayE@mst.edu" TargetMode="External"/><Relationship Id="rId12" Type="http://schemas.openxmlformats.org/officeDocument/2006/relationships/hyperlink" Target="mailto:eileen@southwestcenter.org"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janaloge@missouristate.edu" TargetMode="External"/><Relationship Id="rId1" Type="http://schemas.openxmlformats.org/officeDocument/2006/relationships/styles" Target="styles.xml"/><Relationship Id="rId6" Type="http://schemas.openxmlformats.org/officeDocument/2006/relationships/hyperlink" Target="mailto:lisa.scroggs@dese.mo.gov" TargetMode="External"/><Relationship Id="rId11" Type="http://schemas.openxmlformats.org/officeDocument/2006/relationships/hyperlink" Target="mailto:stevensonjw@umkc.edu" TargetMode="External"/><Relationship Id="rId5" Type="http://schemas.openxmlformats.org/officeDocument/2006/relationships/endnotes" Target="endnotes.xml"/><Relationship Id="rId15" Type="http://schemas.openxmlformats.org/officeDocument/2006/relationships/hyperlink" Target="mailto:lshippy@ucmo.edu" TargetMode="External"/><Relationship Id="rId10" Type="http://schemas.openxmlformats.org/officeDocument/2006/relationships/hyperlink" Target="mailto:pcarte@truman.edu"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vandelichtv@missouri.edu" TargetMode="External"/><Relationship Id="rId14" Type="http://schemas.openxmlformats.org/officeDocument/2006/relationships/hyperlink" Target="mailto:dhumphrey@edpl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389</Words>
  <Characters>2219</Characters>
  <Application>Microsoft Office Word</Application>
  <DocSecurity>0</DocSecurity>
  <Lines>18</Lines>
  <Paragraphs>5</Paragraphs>
  <ScaleCrop>false</ScaleCrop>
  <Company>State of Missouri</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Scroggs, Lisa</dc:creator>
  <cp:keywords/>
  <dc:description/>
  <cp:lastModifiedBy>Scroggs, Lisa</cp:lastModifiedBy>
  <cp:revision>41</cp:revision>
  <cp:lastPrinted>2019-07-10T13:16:00Z</cp:lastPrinted>
  <dcterms:created xsi:type="dcterms:W3CDTF">2019-06-25T13:18:00Z</dcterms:created>
  <dcterms:modified xsi:type="dcterms:W3CDTF">2019-07-10T15:46:00Z</dcterms:modified>
</cp:coreProperties>
</file>